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535" w:rsidRPr="00FA5535" w:rsidRDefault="00855705" w:rsidP="00FA5535">
      <w:pPr>
        <w:shd w:val="clear" w:color="auto" w:fill="FFFFFF"/>
        <w:spacing w:before="300" w:after="150" w:line="240" w:lineRule="auto"/>
        <w:outlineLvl w:val="1"/>
        <w:rPr>
          <w:rFonts w:ascii="Arial" w:eastAsia="Times New Roman" w:hAnsi="Arial" w:cs="Arial"/>
          <w:color w:val="111111"/>
          <w:sz w:val="45"/>
          <w:szCs w:val="45"/>
        </w:rPr>
      </w:pPr>
      <w:r w:rsidRPr="00FA5535">
        <w:rPr>
          <w:rFonts w:ascii="Arial" w:eastAsia="Times New Roman" w:hAnsi="Arial" w:cs="Arial"/>
          <w:color w:val="111111"/>
          <w:sz w:val="45"/>
          <w:szCs w:val="45"/>
        </w:rPr>
        <w:fldChar w:fldCharType="begin"/>
      </w:r>
      <w:r w:rsidR="00FA5535" w:rsidRPr="00FA5535">
        <w:rPr>
          <w:rFonts w:ascii="Arial" w:eastAsia="Times New Roman" w:hAnsi="Arial" w:cs="Arial"/>
          <w:color w:val="111111"/>
          <w:sz w:val="45"/>
          <w:szCs w:val="45"/>
        </w:rPr>
        <w:instrText xml:space="preserve"> HYPERLINK "https://portal.theedulaw.com/SingleNotes?title=flow-chart-of-the-pocso-act-and-punishments" </w:instrText>
      </w:r>
      <w:r w:rsidRPr="00FA5535">
        <w:rPr>
          <w:rFonts w:ascii="Arial" w:eastAsia="Times New Roman" w:hAnsi="Arial" w:cs="Arial"/>
          <w:color w:val="111111"/>
          <w:sz w:val="45"/>
          <w:szCs w:val="45"/>
        </w:rPr>
        <w:fldChar w:fldCharType="separate"/>
      </w:r>
      <w:r w:rsidR="00FA5535" w:rsidRPr="00FA5535">
        <w:rPr>
          <w:rFonts w:ascii="Arial" w:eastAsia="Times New Roman" w:hAnsi="Arial" w:cs="Arial"/>
          <w:color w:val="6A050B"/>
          <w:sz w:val="45"/>
        </w:rPr>
        <w:t>FLOW CHART OF the POCSO Act and Punishments</w:t>
      </w:r>
      <w:r w:rsidRPr="00FA5535">
        <w:rPr>
          <w:rFonts w:ascii="Arial" w:eastAsia="Times New Roman" w:hAnsi="Arial" w:cs="Arial"/>
          <w:color w:val="111111"/>
          <w:sz w:val="45"/>
          <w:szCs w:val="45"/>
        </w:rPr>
        <w:fldChar w:fldCharType="end"/>
      </w:r>
    </w:p>
    <w:p w:rsidR="00FA5535" w:rsidRPr="00FA5535" w:rsidRDefault="00FA5535" w:rsidP="00FA5535">
      <w:pPr>
        <w:shd w:val="clear" w:color="auto" w:fill="FFFFFF"/>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6372225" cy="2655094"/>
            <wp:effectExtent l="19050" t="0" r="9525" b="0"/>
            <wp:docPr id="1" name="Picture 1" descr="https://portal.theedulaw.com/assets/frontend/images/Notes/2/flow-chart-of-the-pocso-act-and-punish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ortal.theedulaw.com/assets/frontend/images/Notes/2/flow-chart-of-the-pocso-act-and-punishments.jpg"/>
                    <pic:cNvPicPr>
                      <a:picLocks noChangeAspect="1" noChangeArrowheads="1"/>
                    </pic:cNvPicPr>
                  </pic:nvPicPr>
                  <pic:blipFill>
                    <a:blip r:embed="rId4"/>
                    <a:srcRect/>
                    <a:stretch>
                      <a:fillRect/>
                    </a:stretch>
                  </pic:blipFill>
                  <pic:spPr bwMode="auto">
                    <a:xfrm>
                      <a:off x="0" y="0"/>
                      <a:ext cx="6378154" cy="2657564"/>
                    </a:xfrm>
                    <a:prstGeom prst="rect">
                      <a:avLst/>
                    </a:prstGeom>
                    <a:noFill/>
                    <a:ln w="9525">
                      <a:noFill/>
                      <a:miter lim="800000"/>
                      <a:headEnd/>
                      <a:tailEnd/>
                    </a:ln>
                  </pic:spPr>
                </pic:pic>
              </a:graphicData>
            </a:graphic>
          </wp:inline>
        </w:drawing>
      </w:r>
    </w:p>
    <w:p w:rsidR="00FA5535" w:rsidRPr="00FA5535" w:rsidRDefault="00FA5535" w:rsidP="00FA5535">
      <w:pPr>
        <w:shd w:val="clear" w:color="auto" w:fill="FFFFFF"/>
        <w:spacing w:after="0" w:line="240" w:lineRule="auto"/>
        <w:rPr>
          <w:rFonts w:ascii="Arial" w:eastAsia="Times New Roman" w:hAnsi="Arial" w:cs="Arial"/>
          <w:b/>
          <w:bCs/>
          <w:color w:val="000000"/>
          <w:sz w:val="20"/>
          <w:szCs w:val="20"/>
        </w:rPr>
      </w:pPr>
      <w:r w:rsidRPr="00FA5535">
        <w:rPr>
          <w:rFonts w:ascii="Arial" w:eastAsia="Times New Roman" w:hAnsi="Arial" w:cs="Arial"/>
          <w:b/>
          <w:bCs/>
          <w:color w:val="000000"/>
          <w:sz w:val="20"/>
          <w:szCs w:val="20"/>
        </w:rPr>
        <w:t xml:space="preserve"> Adv </w:t>
      </w:r>
      <w:proofErr w:type="spellStart"/>
      <w:r w:rsidRPr="00FA5535">
        <w:rPr>
          <w:rFonts w:ascii="Arial" w:eastAsia="Times New Roman" w:hAnsi="Arial" w:cs="Arial"/>
          <w:b/>
          <w:bCs/>
          <w:color w:val="000000"/>
          <w:sz w:val="20"/>
          <w:szCs w:val="20"/>
        </w:rPr>
        <w:t>Siddhant</w:t>
      </w:r>
      <w:proofErr w:type="spellEnd"/>
      <w:r w:rsidRPr="00FA5535">
        <w:rPr>
          <w:rFonts w:ascii="Arial" w:eastAsia="Times New Roman" w:hAnsi="Arial" w:cs="Arial"/>
          <w:b/>
          <w:bCs/>
          <w:color w:val="000000"/>
          <w:sz w:val="20"/>
          <w:szCs w:val="20"/>
        </w:rPr>
        <w:t xml:space="preserve"> </w:t>
      </w:r>
      <w:proofErr w:type="spellStart"/>
      <w:r w:rsidRPr="00FA5535">
        <w:rPr>
          <w:rFonts w:ascii="Arial" w:eastAsia="Times New Roman" w:hAnsi="Arial" w:cs="Arial"/>
          <w:b/>
          <w:bCs/>
          <w:color w:val="000000"/>
          <w:sz w:val="20"/>
          <w:szCs w:val="20"/>
        </w:rPr>
        <w:t>Kuwad</w:t>
      </w:r>
      <w:proofErr w:type="spellEnd"/>
    </w:p>
    <w:p w:rsidR="00FA5535" w:rsidRPr="00FA5535" w:rsidRDefault="00FA5535" w:rsidP="00FA5535">
      <w:pPr>
        <w:shd w:val="clear" w:color="auto" w:fill="FFFFFF"/>
        <w:spacing w:after="0" w:line="240" w:lineRule="auto"/>
        <w:rPr>
          <w:rFonts w:ascii="Arial" w:eastAsia="Times New Roman" w:hAnsi="Arial" w:cs="Arial"/>
          <w:color w:val="000000"/>
          <w:sz w:val="20"/>
          <w:szCs w:val="20"/>
        </w:rPr>
      </w:pPr>
      <w:r w:rsidRPr="00FA5535">
        <w:rPr>
          <w:rFonts w:ascii="Arial" w:eastAsia="Times New Roman" w:hAnsi="Arial" w:cs="Arial"/>
          <w:color w:val="000000"/>
          <w:sz w:val="20"/>
          <w:szCs w:val="20"/>
        </w:rPr>
        <w:t>     </w:t>
      </w:r>
    </w:p>
    <w:p w:rsidR="00FA5535" w:rsidRPr="00FA5535" w:rsidRDefault="00FA5535" w:rsidP="00FA5535">
      <w:pPr>
        <w:shd w:val="clear" w:color="auto" w:fill="FFFFFF"/>
        <w:spacing w:after="0" w:line="240" w:lineRule="auto"/>
        <w:rPr>
          <w:rFonts w:ascii="Arial" w:eastAsia="Times New Roman" w:hAnsi="Arial" w:cs="Arial"/>
          <w:color w:val="000000"/>
          <w:sz w:val="20"/>
          <w:szCs w:val="20"/>
        </w:rPr>
      </w:pPr>
      <w:r w:rsidRPr="00FA5535">
        <w:rPr>
          <w:rFonts w:ascii="Arial" w:eastAsia="Times New Roman" w:hAnsi="Arial" w:cs="Arial"/>
          <w:color w:val="000000"/>
          <w:sz w:val="20"/>
          <w:szCs w:val="20"/>
        </w:rPr>
        <w:t>Dec 07, 2022    </w:t>
      </w:r>
      <w:proofErr w:type="gramStart"/>
      <w:r w:rsidRPr="00FA5535">
        <w:rPr>
          <w:rFonts w:ascii="Arial" w:eastAsia="Times New Roman" w:hAnsi="Arial" w:cs="Arial"/>
          <w:b/>
          <w:bCs/>
          <w:color w:val="000000"/>
          <w:sz w:val="20"/>
        </w:rPr>
        <w:t>Share :</w:t>
      </w:r>
      <w:proofErr w:type="gramEnd"/>
      <w:r w:rsidRPr="00FA5535">
        <w:rPr>
          <w:rFonts w:ascii="Arial" w:eastAsia="Times New Roman" w:hAnsi="Arial" w:cs="Arial"/>
          <w:b/>
          <w:bCs/>
          <w:color w:val="000000"/>
          <w:sz w:val="20"/>
        </w:rPr>
        <w:t>-</w:t>
      </w:r>
      <w:r w:rsidRPr="00FA5535">
        <w:rPr>
          <w:rFonts w:ascii="Arial" w:eastAsia="Times New Roman" w:hAnsi="Arial" w:cs="Arial"/>
          <w:color w:val="000000"/>
          <w:sz w:val="20"/>
          <w:szCs w:val="20"/>
        </w:rPr>
        <w:t>       </w:t>
      </w:r>
    </w:p>
    <w:p w:rsidR="00FA5535" w:rsidRPr="00FA5535" w:rsidRDefault="00FA5535" w:rsidP="00FA5535">
      <w:pPr>
        <w:shd w:val="clear" w:color="auto" w:fill="FFFFFF"/>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The sexual offences which are recognized under the POCSO Act and Punishments for those offences Penetrative and aggravated penetrative sexual assault, sexual and aggravated sexual assault, sexual harassment, and child harassment including using of a child for pornographic purposes are the five offences against children that are covered by this act.</w:t>
      </w:r>
    </w:p>
    <w:p w:rsidR="00FA5535" w:rsidRPr="00FA5535" w:rsidRDefault="00FA5535" w:rsidP="00FA5535">
      <w:pPr>
        <w:shd w:val="clear" w:color="auto" w:fill="FFFFFF"/>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xml:space="preserve">This act envisages punishing even for abetment or for an attempt to commit the offences defined in the act. It recognizes that the intent to commit an offence, even when unsuccessful needs to be penalized. The punishment for the attempt to commit is up to half the punishment prescribed for the commission of the offence and the various penal provisions in the act may be </w:t>
      </w:r>
      <w:proofErr w:type="spellStart"/>
      <w:r w:rsidRPr="00FA5535">
        <w:rPr>
          <w:rFonts w:ascii="Times New Roman" w:eastAsia="Times New Roman" w:hAnsi="Times New Roman" w:cs="Times New Roman"/>
          <w:color w:val="000000"/>
          <w:spacing w:val="2"/>
          <w:sz w:val="24"/>
          <w:szCs w:val="24"/>
        </w:rPr>
        <w:t>summarised</w:t>
      </w:r>
      <w:proofErr w:type="spellEnd"/>
      <w:r w:rsidRPr="00FA5535">
        <w:rPr>
          <w:rFonts w:ascii="Times New Roman" w:eastAsia="Times New Roman" w:hAnsi="Times New Roman" w:cs="Times New Roman"/>
          <w:color w:val="000000"/>
          <w:spacing w:val="2"/>
          <w:sz w:val="24"/>
          <w:szCs w:val="24"/>
        </w:rPr>
        <w:t xml:space="preserve"> in a tabular form for easy reference as below:-</w:t>
      </w:r>
    </w:p>
    <w:p w:rsidR="00FA5535" w:rsidRPr="00FA5535" w:rsidRDefault="00FA5535" w:rsidP="00FA5535">
      <w:pPr>
        <w:shd w:val="clear" w:color="auto" w:fill="FFFFFF"/>
        <w:spacing w:after="150" w:line="240" w:lineRule="auto"/>
        <w:rPr>
          <w:rFonts w:ascii="Arial" w:eastAsia="Times New Roman" w:hAnsi="Arial" w:cs="Arial"/>
          <w:color w:val="000000"/>
          <w:spacing w:val="2"/>
          <w:sz w:val="21"/>
          <w:szCs w:val="21"/>
        </w:rPr>
      </w:pPr>
    </w:p>
    <w:tbl>
      <w:tblPr>
        <w:tblW w:w="10663" w:type="dxa"/>
        <w:tblInd w:w="10" w:type="dxa"/>
        <w:shd w:val="clear" w:color="auto" w:fill="FFFFFF"/>
        <w:tblCellMar>
          <w:left w:w="0" w:type="dxa"/>
          <w:right w:w="0" w:type="dxa"/>
        </w:tblCellMar>
        <w:tblLook w:val="04A0"/>
      </w:tblPr>
      <w:tblGrid>
        <w:gridCol w:w="3885"/>
        <w:gridCol w:w="1979"/>
        <w:gridCol w:w="2348"/>
        <w:gridCol w:w="2451"/>
      </w:tblGrid>
      <w:tr w:rsidR="00FA5535" w:rsidRPr="00FA5535" w:rsidTr="00B62702">
        <w:trPr>
          <w:trHeight w:val="709"/>
        </w:trPr>
        <w:tc>
          <w:tcPr>
            <w:tcW w:w="3885" w:type="dxa"/>
            <w:tcBorders>
              <w:top w:val="single" w:sz="8" w:space="0" w:color="231F20"/>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432" w:right="412"/>
              <w:jc w:val="center"/>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2"/>
                <w:sz w:val="24"/>
                <w:szCs w:val="24"/>
              </w:rPr>
              <w:t>Description</w:t>
            </w:r>
            <w:r w:rsidRPr="00FA5535">
              <w:rPr>
                <w:rFonts w:ascii="Times New Roman" w:eastAsia="Times New Roman" w:hAnsi="Times New Roman" w:cs="Times New Roman"/>
                <w:b/>
                <w:bCs/>
                <w:color w:val="231F20"/>
                <w:spacing w:val="-5"/>
                <w:sz w:val="24"/>
                <w:szCs w:val="24"/>
              </w:rPr>
              <w:t> </w:t>
            </w:r>
            <w:r w:rsidRPr="00FA5535">
              <w:rPr>
                <w:rFonts w:ascii="Times New Roman" w:eastAsia="Times New Roman" w:hAnsi="Times New Roman" w:cs="Times New Roman"/>
                <w:b/>
                <w:bCs/>
                <w:color w:val="231F20"/>
                <w:spacing w:val="2"/>
                <w:sz w:val="24"/>
                <w:szCs w:val="24"/>
              </w:rPr>
              <w:t>of</w:t>
            </w:r>
          </w:p>
          <w:p w:rsidR="00FA5535" w:rsidRPr="00FA5535" w:rsidRDefault="00FA5535" w:rsidP="00FA5535">
            <w:pPr>
              <w:spacing w:before="52" w:after="0" w:line="315" w:lineRule="atLeast"/>
              <w:ind w:left="432" w:right="412"/>
              <w:jc w:val="center"/>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2"/>
                <w:sz w:val="24"/>
                <w:szCs w:val="24"/>
              </w:rPr>
              <w:t>offences</w:t>
            </w:r>
          </w:p>
        </w:tc>
        <w:tc>
          <w:tcPr>
            <w:tcW w:w="1979" w:type="dxa"/>
            <w:tcBorders>
              <w:top w:val="single" w:sz="8" w:space="0" w:color="231F20"/>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174"/>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2"/>
                <w:sz w:val="24"/>
                <w:szCs w:val="24"/>
              </w:rPr>
              <w:t>Relevant</w:t>
            </w:r>
            <w:r w:rsidRPr="00FA5535">
              <w:rPr>
                <w:rFonts w:ascii="Times New Roman" w:eastAsia="Times New Roman" w:hAnsi="Times New Roman" w:cs="Times New Roman"/>
                <w:b/>
                <w:bCs/>
                <w:color w:val="231F20"/>
                <w:spacing w:val="-14"/>
                <w:sz w:val="24"/>
                <w:szCs w:val="24"/>
              </w:rPr>
              <w:t> </w:t>
            </w:r>
            <w:r w:rsidRPr="00FA5535">
              <w:rPr>
                <w:rFonts w:ascii="Times New Roman" w:eastAsia="Times New Roman" w:hAnsi="Times New Roman" w:cs="Times New Roman"/>
                <w:b/>
                <w:bCs/>
                <w:color w:val="231F20"/>
                <w:spacing w:val="2"/>
                <w:sz w:val="24"/>
                <w:szCs w:val="24"/>
              </w:rPr>
              <w:t>sections</w:t>
            </w:r>
          </w:p>
          <w:p w:rsidR="00FA5535" w:rsidRPr="00FA5535" w:rsidRDefault="00FA5535" w:rsidP="00FA5535">
            <w:pPr>
              <w:spacing w:before="58" w:after="0" w:line="315" w:lineRule="atLeast"/>
              <w:ind w:left="309"/>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1"/>
                <w:sz w:val="24"/>
                <w:szCs w:val="24"/>
              </w:rPr>
              <w:t>Under</w:t>
            </w:r>
            <w:r w:rsidRPr="00FA5535">
              <w:rPr>
                <w:rFonts w:ascii="Times New Roman" w:eastAsia="Times New Roman" w:hAnsi="Times New Roman" w:cs="Times New Roman"/>
                <w:b/>
                <w:bCs/>
                <w:color w:val="231F20"/>
                <w:spacing w:val="-17"/>
                <w:sz w:val="24"/>
                <w:szCs w:val="24"/>
              </w:rPr>
              <w:t> </w:t>
            </w:r>
            <w:r w:rsidRPr="00FA5535">
              <w:rPr>
                <w:rFonts w:ascii="Times New Roman" w:eastAsia="Times New Roman" w:hAnsi="Times New Roman" w:cs="Times New Roman"/>
                <w:b/>
                <w:bCs/>
                <w:color w:val="231F20"/>
                <w:spacing w:val="2"/>
                <w:sz w:val="24"/>
                <w:szCs w:val="24"/>
              </w:rPr>
              <w:t>POCSO</w:t>
            </w:r>
          </w:p>
        </w:tc>
        <w:tc>
          <w:tcPr>
            <w:tcW w:w="2348" w:type="dxa"/>
            <w:tcBorders>
              <w:top w:val="single" w:sz="8" w:space="0" w:color="231F20"/>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307"/>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2"/>
                <w:sz w:val="24"/>
                <w:szCs w:val="24"/>
              </w:rPr>
              <w:t>Minimum</w:t>
            </w:r>
          </w:p>
          <w:p w:rsidR="00FA5535" w:rsidRPr="00FA5535" w:rsidRDefault="00FA5535" w:rsidP="00FA5535">
            <w:pPr>
              <w:spacing w:before="58" w:after="0" w:line="315" w:lineRule="atLeast"/>
              <w:ind w:left="379"/>
              <w:rPr>
                <w:rFonts w:ascii="Arial" w:eastAsia="Times New Roman" w:hAnsi="Arial" w:cs="Arial"/>
                <w:color w:val="000000"/>
                <w:spacing w:val="2"/>
                <w:sz w:val="21"/>
                <w:szCs w:val="21"/>
              </w:rPr>
            </w:pPr>
            <w:r w:rsidRPr="00FA5535">
              <w:rPr>
                <w:rFonts w:ascii="Times New Roman" w:eastAsia="Times New Roman" w:hAnsi="Times New Roman" w:cs="Times New Roman"/>
                <w:b/>
                <w:bCs/>
                <w:color w:val="231F20"/>
                <w:spacing w:val="2"/>
                <w:sz w:val="24"/>
                <w:szCs w:val="24"/>
              </w:rPr>
              <w:t>sentence</w:t>
            </w:r>
          </w:p>
        </w:tc>
        <w:tc>
          <w:tcPr>
            <w:tcW w:w="2451" w:type="dxa"/>
            <w:tcBorders>
              <w:top w:val="single" w:sz="8" w:space="0" w:color="231F20"/>
              <w:left w:val="nil"/>
              <w:bottom w:val="single" w:sz="8" w:space="0" w:color="231F20"/>
              <w:right w:val="single" w:sz="8" w:space="0" w:color="231F20"/>
            </w:tcBorders>
            <w:shd w:val="clear" w:color="auto" w:fill="FFFFFF"/>
            <w:hideMark/>
          </w:tcPr>
          <w:p w:rsidR="00FA5535" w:rsidRPr="00FA5535" w:rsidRDefault="00FA5535" w:rsidP="00FA5535">
            <w:pPr>
              <w:spacing w:before="183" w:after="0" w:line="315" w:lineRule="atLeast"/>
              <w:ind w:left="142"/>
              <w:rPr>
                <w:rFonts w:ascii="Arial" w:eastAsia="Times New Roman" w:hAnsi="Arial" w:cs="Arial"/>
                <w:color w:val="000000"/>
                <w:spacing w:val="2"/>
                <w:sz w:val="21"/>
                <w:szCs w:val="21"/>
              </w:rPr>
            </w:pPr>
            <w:r w:rsidRPr="00FA5535">
              <w:rPr>
                <w:rFonts w:ascii="Times New Roman" w:eastAsia="Times New Roman" w:hAnsi="Times New Roman" w:cs="Times New Roman"/>
                <w:b/>
                <w:bCs/>
                <w:color w:val="000000"/>
                <w:spacing w:val="2"/>
                <w:sz w:val="24"/>
                <w:szCs w:val="24"/>
              </w:rPr>
              <w:t>Maximum sentence</w:t>
            </w:r>
          </w:p>
        </w:tc>
      </w:tr>
      <w:tr w:rsidR="00FA5535" w:rsidRPr="00FA5535" w:rsidTr="00B62702">
        <w:trPr>
          <w:trHeight w:val="70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Penetrative</w:t>
            </w:r>
            <w:r w:rsidRPr="00FA5535">
              <w:rPr>
                <w:rFonts w:ascii="Times New Roman" w:eastAsia="Times New Roman" w:hAnsi="Times New Roman" w:cs="Times New Roman"/>
                <w:color w:val="231F20"/>
                <w:spacing w:val="-10"/>
                <w:sz w:val="24"/>
                <w:szCs w:val="24"/>
              </w:rPr>
              <w:t> </w:t>
            </w:r>
            <w:r w:rsidRPr="00FA5535">
              <w:rPr>
                <w:rFonts w:ascii="Times New Roman" w:eastAsia="Times New Roman" w:hAnsi="Times New Roman" w:cs="Times New Roman"/>
                <w:color w:val="231F20"/>
                <w:spacing w:val="2"/>
                <w:sz w:val="24"/>
                <w:szCs w:val="24"/>
              </w:rPr>
              <w:t>sexual</w:t>
            </w:r>
            <w:r w:rsidRPr="00FA5535">
              <w:rPr>
                <w:rFonts w:ascii="Times New Roman" w:eastAsia="Times New Roman" w:hAnsi="Times New Roman" w:cs="Times New Roman"/>
                <w:color w:val="000000"/>
                <w:spacing w:val="2"/>
                <w:sz w:val="24"/>
                <w:szCs w:val="24"/>
              </w:rPr>
              <w:t> </w:t>
            </w:r>
            <w:r w:rsidRPr="00FA5535">
              <w:rPr>
                <w:rFonts w:ascii="Times New Roman" w:eastAsia="Times New Roman" w:hAnsi="Times New Roman" w:cs="Times New Roman"/>
                <w:color w:val="231F20"/>
                <w:spacing w:val="2"/>
                <w:sz w:val="24"/>
                <w:szCs w:val="24"/>
              </w:rPr>
              <w:t>Assault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3" w:after="0" w:line="315" w:lineRule="atLeast"/>
              <w:ind w:left="571" w:right="550"/>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Sec-4</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3" w:after="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Seven</w:t>
            </w:r>
            <w:r w:rsidRPr="00FA5535">
              <w:rPr>
                <w:rFonts w:ascii="Times New Roman" w:eastAsia="Times New Roman" w:hAnsi="Times New Roman" w:cs="Times New Roman"/>
                <w:color w:val="231F20"/>
                <w:spacing w:val="-8"/>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3" w:after="0" w:line="315" w:lineRule="atLeast"/>
              <w:ind w:left="81"/>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Imprisonment</w:t>
            </w:r>
            <w:r w:rsidRPr="00FA5535">
              <w:rPr>
                <w:rFonts w:ascii="Times New Roman" w:eastAsia="Times New Roman" w:hAnsi="Times New Roman" w:cs="Times New Roman"/>
                <w:color w:val="231F20"/>
                <w:spacing w:val="14"/>
                <w:sz w:val="24"/>
                <w:szCs w:val="24"/>
              </w:rPr>
              <w:t> </w:t>
            </w:r>
            <w:r w:rsidRPr="00FA5535">
              <w:rPr>
                <w:rFonts w:ascii="Times New Roman" w:eastAsia="Times New Roman" w:hAnsi="Times New Roman" w:cs="Times New Roman"/>
                <w:color w:val="231F20"/>
                <w:spacing w:val="2"/>
                <w:sz w:val="24"/>
                <w:szCs w:val="24"/>
              </w:rPr>
              <w:t>for</w:t>
            </w:r>
            <w:r w:rsidRPr="00FA5535">
              <w:rPr>
                <w:rFonts w:ascii="Times New Roman" w:eastAsia="Times New Roman" w:hAnsi="Times New Roman" w:cs="Times New Roman"/>
                <w:color w:val="231F20"/>
                <w:spacing w:val="15"/>
                <w:sz w:val="24"/>
                <w:szCs w:val="24"/>
              </w:rPr>
              <w:t> </w:t>
            </w:r>
            <w:r w:rsidRPr="00FA5535">
              <w:rPr>
                <w:rFonts w:ascii="Times New Roman" w:eastAsia="Times New Roman" w:hAnsi="Times New Roman" w:cs="Times New Roman"/>
                <w:color w:val="231F20"/>
                <w:spacing w:val="2"/>
                <w:sz w:val="24"/>
                <w:szCs w:val="24"/>
              </w:rPr>
              <w:t>life</w:t>
            </w:r>
          </w:p>
        </w:tc>
      </w:tr>
      <w:tr w:rsidR="00FA5535" w:rsidRPr="00FA5535" w:rsidTr="00B62702">
        <w:trPr>
          <w:trHeight w:val="108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Aggravated</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Penetrative</w:t>
            </w:r>
            <w:r w:rsidRPr="00FA5535">
              <w:rPr>
                <w:rFonts w:ascii="Times New Roman" w:eastAsia="Times New Roman" w:hAnsi="Times New Roman" w:cs="Times New Roman"/>
                <w:color w:val="231F20"/>
                <w:spacing w:val="-3"/>
                <w:sz w:val="24"/>
                <w:szCs w:val="24"/>
              </w:rPr>
              <w:t> </w:t>
            </w:r>
            <w:r w:rsidRPr="00FA5535">
              <w:rPr>
                <w:rFonts w:ascii="Times New Roman" w:eastAsia="Times New Roman" w:hAnsi="Times New Roman" w:cs="Times New Roman"/>
                <w:color w:val="231F20"/>
                <w:spacing w:val="-1"/>
                <w:sz w:val="24"/>
                <w:szCs w:val="24"/>
              </w:rPr>
              <w:t>sexual</w:t>
            </w:r>
          </w:p>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assault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6" w:after="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before="1" w:after="0" w:line="315" w:lineRule="atLeast"/>
              <w:ind w:left="571" w:right="551"/>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Sec-6</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3" w:after="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Ten</w:t>
            </w:r>
            <w:r w:rsidRPr="00FA5535">
              <w:rPr>
                <w:rFonts w:ascii="Times New Roman" w:eastAsia="Times New Roman" w:hAnsi="Times New Roman" w:cs="Times New Roman"/>
                <w:color w:val="231F20"/>
                <w:spacing w:val="-3"/>
                <w:sz w:val="24"/>
                <w:szCs w:val="24"/>
              </w:rPr>
              <w:t> </w:t>
            </w:r>
            <w:r w:rsidRPr="00FA5535">
              <w:rPr>
                <w:rFonts w:ascii="Times New Roman" w:eastAsia="Times New Roman" w:hAnsi="Times New Roman" w:cs="Times New Roman"/>
                <w:color w:val="231F20"/>
                <w:spacing w:val="2"/>
                <w:sz w:val="24"/>
                <w:szCs w:val="24"/>
              </w:rPr>
              <w:t>years</w:t>
            </w:r>
          </w:p>
          <w:p w:rsidR="00FA5535" w:rsidRPr="00FA5535" w:rsidRDefault="00FA5535" w:rsidP="00FA5535">
            <w:pPr>
              <w:spacing w:before="38" w:after="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(R/I)</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6" w:after="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after="15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Imprisonment</w:t>
            </w:r>
            <w:r w:rsidRPr="00FA5535">
              <w:rPr>
                <w:rFonts w:ascii="Times New Roman" w:eastAsia="Times New Roman" w:hAnsi="Times New Roman" w:cs="Times New Roman"/>
                <w:color w:val="231F20"/>
                <w:spacing w:val="14"/>
                <w:sz w:val="24"/>
                <w:szCs w:val="24"/>
              </w:rPr>
              <w:t> </w:t>
            </w:r>
            <w:r w:rsidRPr="00FA5535">
              <w:rPr>
                <w:rFonts w:ascii="Times New Roman" w:eastAsia="Times New Roman" w:hAnsi="Times New Roman" w:cs="Times New Roman"/>
                <w:color w:val="231F20"/>
                <w:spacing w:val="2"/>
                <w:sz w:val="24"/>
                <w:szCs w:val="24"/>
              </w:rPr>
              <w:t>for</w:t>
            </w:r>
            <w:r w:rsidRPr="00FA5535">
              <w:rPr>
                <w:rFonts w:ascii="Times New Roman" w:eastAsia="Times New Roman" w:hAnsi="Times New Roman" w:cs="Times New Roman"/>
                <w:color w:val="231F20"/>
                <w:spacing w:val="15"/>
                <w:sz w:val="24"/>
                <w:szCs w:val="24"/>
              </w:rPr>
              <w:t> </w:t>
            </w:r>
            <w:r w:rsidRPr="00FA5535">
              <w:rPr>
                <w:rFonts w:ascii="Times New Roman" w:eastAsia="Times New Roman" w:hAnsi="Times New Roman" w:cs="Times New Roman"/>
                <w:color w:val="231F20"/>
                <w:spacing w:val="2"/>
                <w:sz w:val="24"/>
                <w:szCs w:val="24"/>
              </w:rPr>
              <w:t>life</w:t>
            </w:r>
          </w:p>
        </w:tc>
      </w:tr>
      <w:tr w:rsidR="00FA5535" w:rsidRPr="00FA5535" w:rsidTr="00B62702">
        <w:trPr>
          <w:trHeight w:val="32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lastRenderedPageBreak/>
              <w:t>Sexual</w:t>
            </w:r>
            <w:r w:rsidRPr="00FA5535">
              <w:rPr>
                <w:rFonts w:ascii="Times New Roman" w:eastAsia="Times New Roman" w:hAnsi="Times New Roman" w:cs="Times New Roman"/>
                <w:color w:val="231F20"/>
                <w:spacing w:val="-3"/>
                <w:sz w:val="24"/>
                <w:szCs w:val="24"/>
              </w:rPr>
              <w:t> </w:t>
            </w:r>
            <w:r w:rsidRPr="00FA5535">
              <w:rPr>
                <w:rFonts w:ascii="Times New Roman" w:eastAsia="Times New Roman" w:hAnsi="Times New Roman" w:cs="Times New Roman"/>
                <w:color w:val="231F20"/>
                <w:spacing w:val="2"/>
                <w:sz w:val="24"/>
                <w:szCs w:val="24"/>
              </w:rPr>
              <w:t>assault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571" w:right="552"/>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Sec-8</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Three</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Five</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years</w:t>
            </w:r>
          </w:p>
        </w:tc>
      </w:tr>
      <w:tr w:rsidR="00FA5535" w:rsidRPr="00FA5535" w:rsidTr="00B62702">
        <w:trPr>
          <w:trHeight w:val="70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Aggravated</w:t>
            </w:r>
            <w:r w:rsidRPr="00FA5535">
              <w:rPr>
                <w:rFonts w:ascii="Times New Roman" w:eastAsia="Times New Roman" w:hAnsi="Times New Roman" w:cs="Times New Roman"/>
                <w:color w:val="231F20"/>
                <w:spacing w:val="-4"/>
                <w:sz w:val="24"/>
                <w:szCs w:val="24"/>
              </w:rPr>
              <w:t> </w:t>
            </w:r>
            <w:r w:rsidRPr="00FA5535">
              <w:rPr>
                <w:rFonts w:ascii="Times New Roman" w:eastAsia="Times New Roman" w:hAnsi="Times New Roman" w:cs="Times New Roman"/>
                <w:color w:val="231F20"/>
                <w:spacing w:val="2"/>
                <w:sz w:val="24"/>
                <w:szCs w:val="24"/>
              </w:rPr>
              <w:t>sexual</w:t>
            </w:r>
          </w:p>
          <w:p w:rsidR="00FA5535" w:rsidRPr="00FA5535" w:rsidRDefault="00FA5535" w:rsidP="00FA5535">
            <w:pPr>
              <w:spacing w:before="38"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assault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2" w:after="0" w:line="315" w:lineRule="atLeast"/>
              <w:ind w:left="571" w:right="552"/>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Sec-10</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2"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Five</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2" w:after="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Seven</w:t>
            </w:r>
            <w:r w:rsidRPr="00FA5535">
              <w:rPr>
                <w:rFonts w:ascii="Times New Roman" w:eastAsia="Times New Roman" w:hAnsi="Times New Roman" w:cs="Times New Roman"/>
                <w:color w:val="231F20"/>
                <w:spacing w:val="-8"/>
                <w:sz w:val="24"/>
                <w:szCs w:val="24"/>
              </w:rPr>
              <w:t> </w:t>
            </w:r>
            <w:r w:rsidRPr="00FA5535">
              <w:rPr>
                <w:rFonts w:ascii="Times New Roman" w:eastAsia="Times New Roman" w:hAnsi="Times New Roman" w:cs="Times New Roman"/>
                <w:color w:val="231F20"/>
                <w:spacing w:val="2"/>
                <w:sz w:val="24"/>
                <w:szCs w:val="24"/>
              </w:rPr>
              <w:t>years</w:t>
            </w:r>
          </w:p>
        </w:tc>
      </w:tr>
      <w:tr w:rsidR="00FA5535" w:rsidRPr="00FA5535" w:rsidTr="00B62702">
        <w:trPr>
          <w:trHeight w:val="32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Sexual</w:t>
            </w:r>
            <w:r w:rsidRPr="00FA5535">
              <w:rPr>
                <w:rFonts w:ascii="Times New Roman" w:eastAsia="Times New Roman" w:hAnsi="Times New Roman" w:cs="Times New Roman"/>
                <w:color w:val="231F20"/>
                <w:spacing w:val="-4"/>
                <w:sz w:val="24"/>
                <w:szCs w:val="24"/>
              </w:rPr>
              <w:t> </w:t>
            </w:r>
            <w:r w:rsidRPr="00FA5535">
              <w:rPr>
                <w:rFonts w:ascii="Times New Roman" w:eastAsia="Times New Roman" w:hAnsi="Times New Roman" w:cs="Times New Roman"/>
                <w:color w:val="231F20"/>
                <w:spacing w:val="2"/>
                <w:sz w:val="24"/>
                <w:szCs w:val="24"/>
              </w:rPr>
              <w:t>harassment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Sec-12</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80"/>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Three</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2"/>
                <w:sz w:val="24"/>
                <w:szCs w:val="24"/>
              </w:rPr>
              <w:t>years</w:t>
            </w:r>
          </w:p>
        </w:tc>
      </w:tr>
      <w:tr w:rsidR="00FA5535" w:rsidRPr="00FA5535" w:rsidTr="00B62702">
        <w:trPr>
          <w:trHeight w:val="1089"/>
        </w:trPr>
        <w:tc>
          <w:tcPr>
            <w:tcW w:w="3885" w:type="dxa"/>
            <w:vMerge w:val="restart"/>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before="242"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Using</w:t>
            </w:r>
            <w:r w:rsidRPr="00FA5535">
              <w:rPr>
                <w:rFonts w:ascii="Times New Roman" w:eastAsia="Times New Roman" w:hAnsi="Times New Roman" w:cs="Times New Roman"/>
                <w:color w:val="231F20"/>
                <w:spacing w:val="8"/>
                <w:sz w:val="24"/>
                <w:szCs w:val="24"/>
              </w:rPr>
              <w:t> </w:t>
            </w:r>
            <w:r w:rsidRPr="00FA5535">
              <w:rPr>
                <w:rFonts w:ascii="Times New Roman" w:eastAsia="Times New Roman" w:hAnsi="Times New Roman" w:cs="Times New Roman"/>
                <w:color w:val="231F20"/>
                <w:spacing w:val="2"/>
                <w:sz w:val="24"/>
                <w:szCs w:val="24"/>
              </w:rPr>
              <w:t>Child</w:t>
            </w:r>
            <w:r w:rsidRPr="00FA5535">
              <w:rPr>
                <w:rFonts w:ascii="Times New Roman" w:eastAsia="Times New Roman" w:hAnsi="Times New Roman" w:cs="Times New Roman"/>
                <w:color w:val="231F20"/>
                <w:spacing w:val="9"/>
                <w:sz w:val="24"/>
                <w:szCs w:val="24"/>
              </w:rPr>
              <w:t> </w:t>
            </w:r>
            <w:r w:rsidRPr="00FA5535">
              <w:rPr>
                <w:rFonts w:ascii="Times New Roman" w:eastAsia="Times New Roman" w:hAnsi="Times New Roman" w:cs="Times New Roman"/>
                <w:color w:val="231F20"/>
                <w:spacing w:val="2"/>
                <w:sz w:val="24"/>
                <w:szCs w:val="24"/>
              </w:rPr>
              <w:t>for</w:t>
            </w:r>
            <w:r w:rsidRPr="00FA5535">
              <w:rPr>
                <w:rFonts w:ascii="Times New Roman" w:eastAsia="Times New Roman" w:hAnsi="Times New Roman" w:cs="Times New Roman"/>
                <w:color w:val="231F20"/>
                <w:spacing w:val="-57"/>
                <w:sz w:val="24"/>
                <w:szCs w:val="24"/>
              </w:rPr>
              <w:t> </w:t>
            </w:r>
            <w:r w:rsidRPr="00FA5535">
              <w:rPr>
                <w:rFonts w:ascii="Times New Roman" w:eastAsia="Times New Roman" w:hAnsi="Times New Roman" w:cs="Times New Roman"/>
                <w:color w:val="231F20"/>
                <w:spacing w:val="2"/>
                <w:sz w:val="24"/>
                <w:szCs w:val="24"/>
              </w:rPr>
              <w:t>pornographic</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purposes</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6" w:after="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-14(1)</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5</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years &amp; up</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to 7</w:t>
            </w:r>
          </w:p>
          <w:p w:rsidR="00FA5535" w:rsidRPr="00FA5535" w:rsidRDefault="00FA5535" w:rsidP="00FA5535">
            <w:pPr>
              <w:spacing w:after="150" w:line="315" w:lineRule="atLeast"/>
              <w:ind w:right="213"/>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1"/>
                <w:sz w:val="24"/>
                <w:szCs w:val="24"/>
              </w:rPr>
              <w:t>years for a subsequent</w:t>
            </w:r>
            <w:r w:rsidRPr="00FA5535">
              <w:rPr>
                <w:rFonts w:ascii="Times New Roman" w:eastAsia="Times New Roman" w:hAnsi="Times New Roman" w:cs="Times New Roman"/>
                <w:color w:val="231F20"/>
                <w:spacing w:val="-54"/>
                <w:sz w:val="24"/>
                <w:szCs w:val="24"/>
              </w:rPr>
              <w:t> </w:t>
            </w:r>
            <w:r w:rsidRPr="00FA5535">
              <w:rPr>
                <w:rFonts w:ascii="Times New Roman" w:eastAsia="Times New Roman" w:hAnsi="Times New Roman" w:cs="Times New Roman"/>
                <w:color w:val="231F20"/>
                <w:spacing w:val="2"/>
                <w:sz w:val="24"/>
                <w:szCs w:val="24"/>
              </w:rPr>
              <w:t>offence</w:t>
            </w:r>
          </w:p>
        </w:tc>
      </w:tr>
      <w:tr w:rsidR="00FA5535" w:rsidRPr="00FA5535" w:rsidTr="00B62702">
        <w:trPr>
          <w:trHeight w:val="325"/>
        </w:trPr>
        <w:tc>
          <w:tcPr>
            <w:tcW w:w="0" w:type="auto"/>
            <w:vMerge/>
            <w:tcBorders>
              <w:top w:val="nil"/>
              <w:left w:val="single" w:sz="8" w:space="0" w:color="231F20"/>
              <w:bottom w:val="single" w:sz="8" w:space="0" w:color="231F20"/>
              <w:right w:val="single" w:sz="8" w:space="0" w:color="231F20"/>
            </w:tcBorders>
            <w:shd w:val="clear" w:color="auto" w:fill="FFFFFF"/>
            <w:vAlign w:val="center"/>
            <w:hideMark/>
          </w:tcPr>
          <w:p w:rsidR="00FA5535" w:rsidRPr="00FA5535" w:rsidRDefault="00FA5535" w:rsidP="00FA5535">
            <w:pPr>
              <w:spacing w:after="0" w:line="240" w:lineRule="auto"/>
              <w:rPr>
                <w:rFonts w:ascii="Arial" w:eastAsia="Times New Roman" w:hAnsi="Arial" w:cs="Arial"/>
                <w:color w:val="000000"/>
                <w:spacing w:val="2"/>
                <w:sz w:val="21"/>
                <w:szCs w:val="21"/>
              </w:rPr>
            </w:pP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-14(2)</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Ten</w:t>
            </w:r>
            <w:r w:rsidRPr="00FA5535">
              <w:rPr>
                <w:rFonts w:ascii="Times New Roman" w:eastAsia="Times New Roman" w:hAnsi="Times New Roman" w:cs="Times New Roman"/>
                <w:color w:val="231F20"/>
                <w:spacing w:val="-3"/>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Imprisonment</w:t>
            </w:r>
            <w:r w:rsidRPr="00FA5535">
              <w:rPr>
                <w:rFonts w:ascii="Times New Roman" w:eastAsia="Times New Roman" w:hAnsi="Times New Roman" w:cs="Times New Roman"/>
                <w:color w:val="231F20"/>
                <w:spacing w:val="14"/>
                <w:sz w:val="24"/>
                <w:szCs w:val="24"/>
              </w:rPr>
              <w:t> </w:t>
            </w:r>
            <w:r w:rsidRPr="00FA5535">
              <w:rPr>
                <w:rFonts w:ascii="Times New Roman" w:eastAsia="Times New Roman" w:hAnsi="Times New Roman" w:cs="Times New Roman"/>
                <w:color w:val="231F20"/>
                <w:spacing w:val="2"/>
                <w:sz w:val="24"/>
                <w:szCs w:val="24"/>
              </w:rPr>
              <w:t>for</w:t>
            </w:r>
            <w:r w:rsidRPr="00FA5535">
              <w:rPr>
                <w:rFonts w:ascii="Times New Roman" w:eastAsia="Times New Roman" w:hAnsi="Times New Roman" w:cs="Times New Roman"/>
                <w:color w:val="231F20"/>
                <w:spacing w:val="15"/>
                <w:sz w:val="24"/>
                <w:szCs w:val="24"/>
              </w:rPr>
              <w:t> </w:t>
            </w:r>
            <w:r w:rsidRPr="00FA5535">
              <w:rPr>
                <w:rFonts w:ascii="Times New Roman" w:eastAsia="Times New Roman" w:hAnsi="Times New Roman" w:cs="Times New Roman"/>
                <w:color w:val="231F20"/>
                <w:spacing w:val="2"/>
                <w:sz w:val="24"/>
                <w:szCs w:val="24"/>
              </w:rPr>
              <w:t>life</w:t>
            </w:r>
          </w:p>
        </w:tc>
      </w:tr>
      <w:tr w:rsidR="00FA5535" w:rsidRPr="00FA5535" w:rsidTr="00B62702">
        <w:trPr>
          <w:trHeight w:val="1089"/>
        </w:trPr>
        <w:tc>
          <w:tcPr>
            <w:tcW w:w="0" w:type="auto"/>
            <w:vMerge/>
            <w:tcBorders>
              <w:top w:val="nil"/>
              <w:left w:val="single" w:sz="8" w:space="0" w:color="231F20"/>
              <w:bottom w:val="single" w:sz="8" w:space="0" w:color="231F20"/>
              <w:right w:val="single" w:sz="8" w:space="0" w:color="231F20"/>
            </w:tcBorders>
            <w:shd w:val="clear" w:color="auto" w:fill="FFFFFF"/>
            <w:vAlign w:val="center"/>
            <w:hideMark/>
          </w:tcPr>
          <w:p w:rsidR="00FA5535" w:rsidRPr="00FA5535" w:rsidRDefault="00FA5535" w:rsidP="00FA5535">
            <w:pPr>
              <w:spacing w:after="0" w:line="240" w:lineRule="auto"/>
              <w:rPr>
                <w:rFonts w:ascii="Arial" w:eastAsia="Times New Roman" w:hAnsi="Arial" w:cs="Arial"/>
                <w:color w:val="000000"/>
                <w:spacing w:val="2"/>
                <w:sz w:val="21"/>
                <w:szCs w:val="21"/>
              </w:rPr>
            </w:pP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6" w:after="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-14(3)</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Rigorous</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Imprisonment</w:t>
            </w:r>
          </w:p>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for</w:t>
            </w:r>
            <w:r w:rsidRPr="00FA5535">
              <w:rPr>
                <w:rFonts w:ascii="Times New Roman" w:eastAsia="Times New Roman" w:hAnsi="Times New Roman" w:cs="Times New Roman"/>
                <w:color w:val="231F20"/>
                <w:spacing w:val="-2"/>
                <w:sz w:val="24"/>
                <w:szCs w:val="24"/>
              </w:rPr>
              <w:t> </w:t>
            </w:r>
            <w:r w:rsidRPr="00FA5535">
              <w:rPr>
                <w:rFonts w:ascii="Times New Roman" w:eastAsia="Times New Roman" w:hAnsi="Times New Roman" w:cs="Times New Roman"/>
                <w:color w:val="231F20"/>
                <w:spacing w:val="2"/>
                <w:sz w:val="24"/>
                <w:szCs w:val="24"/>
              </w:rPr>
              <w:t>life</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r>
      <w:tr w:rsidR="00FA5535" w:rsidRPr="00FA5535" w:rsidTr="00B62702">
        <w:trPr>
          <w:trHeight w:val="329"/>
        </w:trPr>
        <w:tc>
          <w:tcPr>
            <w:tcW w:w="0" w:type="auto"/>
            <w:vMerge/>
            <w:tcBorders>
              <w:top w:val="nil"/>
              <w:left w:val="single" w:sz="8" w:space="0" w:color="231F20"/>
              <w:bottom w:val="single" w:sz="8" w:space="0" w:color="231F20"/>
              <w:right w:val="single" w:sz="8" w:space="0" w:color="231F20"/>
            </w:tcBorders>
            <w:shd w:val="clear" w:color="auto" w:fill="FFFFFF"/>
            <w:vAlign w:val="center"/>
            <w:hideMark/>
          </w:tcPr>
          <w:p w:rsidR="00FA5535" w:rsidRPr="00FA5535" w:rsidRDefault="00FA5535" w:rsidP="00FA5535">
            <w:pPr>
              <w:spacing w:after="0" w:line="240" w:lineRule="auto"/>
              <w:rPr>
                <w:rFonts w:ascii="Arial" w:eastAsia="Times New Roman" w:hAnsi="Arial" w:cs="Arial"/>
                <w:color w:val="000000"/>
                <w:spacing w:val="2"/>
                <w:sz w:val="21"/>
                <w:szCs w:val="21"/>
              </w:rPr>
            </w:pP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-14(4)</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Six</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Eight</w:t>
            </w:r>
            <w:r w:rsidRPr="00FA5535">
              <w:rPr>
                <w:rFonts w:ascii="Times New Roman" w:eastAsia="Times New Roman" w:hAnsi="Times New Roman" w:cs="Times New Roman"/>
                <w:color w:val="231F20"/>
                <w:spacing w:val="5"/>
                <w:sz w:val="24"/>
                <w:szCs w:val="24"/>
              </w:rPr>
              <w:t> </w:t>
            </w:r>
            <w:r w:rsidRPr="00FA5535">
              <w:rPr>
                <w:rFonts w:ascii="Times New Roman" w:eastAsia="Times New Roman" w:hAnsi="Times New Roman" w:cs="Times New Roman"/>
                <w:color w:val="231F20"/>
                <w:spacing w:val="2"/>
                <w:sz w:val="24"/>
                <w:szCs w:val="24"/>
              </w:rPr>
              <w:t>years</w:t>
            </w:r>
          </w:p>
        </w:tc>
      </w:tr>
      <w:tr w:rsidR="00FA5535" w:rsidRPr="00FA5535" w:rsidTr="00B62702">
        <w:trPr>
          <w:trHeight w:val="329"/>
        </w:trPr>
        <w:tc>
          <w:tcPr>
            <w:tcW w:w="0" w:type="auto"/>
            <w:vMerge/>
            <w:tcBorders>
              <w:top w:val="nil"/>
              <w:left w:val="single" w:sz="8" w:space="0" w:color="231F20"/>
              <w:bottom w:val="single" w:sz="8" w:space="0" w:color="231F20"/>
              <w:right w:val="single" w:sz="8" w:space="0" w:color="231F20"/>
            </w:tcBorders>
            <w:shd w:val="clear" w:color="auto" w:fill="FFFFFF"/>
            <w:vAlign w:val="center"/>
            <w:hideMark/>
          </w:tcPr>
          <w:p w:rsidR="00FA5535" w:rsidRPr="00FA5535" w:rsidRDefault="00FA5535" w:rsidP="00FA5535">
            <w:pPr>
              <w:spacing w:after="0" w:line="240" w:lineRule="auto"/>
              <w:rPr>
                <w:rFonts w:ascii="Arial" w:eastAsia="Times New Roman" w:hAnsi="Arial" w:cs="Arial"/>
                <w:color w:val="000000"/>
                <w:spacing w:val="2"/>
                <w:sz w:val="21"/>
                <w:szCs w:val="21"/>
              </w:rPr>
            </w:pP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0" w:line="315" w:lineRule="atLeast"/>
              <w:ind w:left="571"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-14(5)</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Eight</w:t>
            </w:r>
            <w:r w:rsidRPr="00FA5535">
              <w:rPr>
                <w:rFonts w:ascii="Times New Roman" w:eastAsia="Times New Roman" w:hAnsi="Times New Roman" w:cs="Times New Roman"/>
                <w:color w:val="231F20"/>
                <w:spacing w:val="5"/>
                <w:sz w:val="24"/>
                <w:szCs w:val="24"/>
              </w:rPr>
              <w:t> </w:t>
            </w:r>
            <w:r w:rsidRPr="00FA5535">
              <w:rPr>
                <w:rFonts w:ascii="Times New Roman" w:eastAsia="Times New Roman" w:hAnsi="Times New Roman" w:cs="Times New Roman"/>
                <w:color w:val="231F20"/>
                <w:spacing w:val="2"/>
                <w:sz w:val="24"/>
                <w:szCs w:val="24"/>
              </w:rPr>
              <w:t>years</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Ten</w:t>
            </w:r>
            <w:r w:rsidRPr="00FA5535">
              <w:rPr>
                <w:rFonts w:ascii="Times New Roman" w:eastAsia="Times New Roman" w:hAnsi="Times New Roman" w:cs="Times New Roman"/>
                <w:color w:val="231F20"/>
                <w:spacing w:val="-3"/>
                <w:sz w:val="24"/>
                <w:szCs w:val="24"/>
              </w:rPr>
              <w:t> </w:t>
            </w:r>
            <w:r w:rsidRPr="00FA5535">
              <w:rPr>
                <w:rFonts w:ascii="Times New Roman" w:eastAsia="Times New Roman" w:hAnsi="Times New Roman" w:cs="Times New Roman"/>
                <w:color w:val="231F20"/>
                <w:spacing w:val="2"/>
                <w:sz w:val="24"/>
                <w:szCs w:val="24"/>
              </w:rPr>
              <w:t>years</w:t>
            </w:r>
          </w:p>
        </w:tc>
      </w:tr>
      <w:tr w:rsidR="00FA5535" w:rsidRPr="00FA5535" w:rsidTr="00B62702">
        <w:trPr>
          <w:trHeight w:val="108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Storage</w:t>
            </w:r>
            <w:r w:rsidRPr="00FA5535">
              <w:rPr>
                <w:rFonts w:ascii="Times New Roman" w:eastAsia="Times New Roman" w:hAnsi="Times New Roman" w:cs="Times New Roman"/>
                <w:color w:val="231F20"/>
                <w:spacing w:val="-6"/>
                <w:sz w:val="24"/>
                <w:szCs w:val="24"/>
              </w:rPr>
              <w:t> </w:t>
            </w:r>
            <w:r w:rsidRPr="00FA5535">
              <w:rPr>
                <w:rFonts w:ascii="Times New Roman" w:eastAsia="Times New Roman" w:hAnsi="Times New Roman" w:cs="Times New Roman"/>
                <w:color w:val="231F20"/>
                <w:spacing w:val="2"/>
                <w:sz w:val="24"/>
                <w:szCs w:val="24"/>
              </w:rPr>
              <w:t>of</w:t>
            </w:r>
          </w:p>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pornographic</w:t>
            </w:r>
            <w:r w:rsidRPr="00FA5535">
              <w:rPr>
                <w:rFonts w:ascii="Times New Roman" w:eastAsia="Times New Roman" w:hAnsi="Times New Roman" w:cs="Times New Roman"/>
                <w:color w:val="231F20"/>
                <w:spacing w:val="14"/>
                <w:sz w:val="24"/>
                <w:szCs w:val="24"/>
              </w:rPr>
              <w:t> </w:t>
            </w:r>
            <w:r w:rsidRPr="00FA5535">
              <w:rPr>
                <w:rFonts w:ascii="Times New Roman" w:eastAsia="Times New Roman" w:hAnsi="Times New Roman" w:cs="Times New Roman"/>
                <w:color w:val="231F20"/>
                <w:spacing w:val="2"/>
                <w:sz w:val="24"/>
                <w:szCs w:val="24"/>
              </w:rPr>
              <w:t>material</w:t>
            </w:r>
            <w:r w:rsidRPr="00FA5535">
              <w:rPr>
                <w:rFonts w:ascii="Times New Roman" w:eastAsia="Times New Roman" w:hAnsi="Times New Roman" w:cs="Times New Roman"/>
                <w:color w:val="231F20"/>
                <w:spacing w:val="-54"/>
                <w:sz w:val="24"/>
                <w:szCs w:val="24"/>
              </w:rPr>
              <w:t> </w:t>
            </w:r>
            <w:r w:rsidRPr="00FA5535">
              <w:rPr>
                <w:rFonts w:ascii="Times New Roman" w:eastAsia="Times New Roman" w:hAnsi="Times New Roman" w:cs="Times New Roman"/>
                <w:color w:val="231F20"/>
                <w:spacing w:val="2"/>
                <w:sz w:val="24"/>
                <w:szCs w:val="24"/>
              </w:rPr>
              <w:t>involving</w:t>
            </w:r>
            <w:r w:rsidRPr="00FA5535">
              <w:rPr>
                <w:rFonts w:ascii="Times New Roman" w:eastAsia="Times New Roman" w:hAnsi="Times New Roman" w:cs="Times New Roman"/>
                <w:color w:val="231F20"/>
                <w:spacing w:val="-16"/>
                <w:sz w:val="24"/>
                <w:szCs w:val="24"/>
              </w:rPr>
              <w:t> </w:t>
            </w:r>
            <w:r w:rsidRPr="00FA5535">
              <w:rPr>
                <w:rFonts w:ascii="Times New Roman" w:eastAsia="Times New Roman" w:hAnsi="Times New Roman" w:cs="Times New Roman"/>
                <w:color w:val="231F20"/>
                <w:spacing w:val="2"/>
                <w:sz w:val="24"/>
                <w:szCs w:val="24"/>
              </w:rPr>
              <w:t>child</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5" w:after="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p w:rsidR="00FA5535" w:rsidRPr="00FA5535" w:rsidRDefault="00FA5535" w:rsidP="00FA5535">
            <w:pPr>
              <w:spacing w:after="0" w:line="315" w:lineRule="atLeast"/>
              <w:ind w:left="570"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-15</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2" w:after="0" w:line="315" w:lineRule="atLeast"/>
              <w:ind w:left="79" w:right="213"/>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Three</w:t>
            </w:r>
            <w:r w:rsidRPr="00FA5535">
              <w:rPr>
                <w:rFonts w:ascii="Times New Roman" w:eastAsia="Times New Roman" w:hAnsi="Times New Roman" w:cs="Times New Roman"/>
                <w:color w:val="231F20"/>
                <w:spacing w:val="15"/>
                <w:sz w:val="24"/>
                <w:szCs w:val="24"/>
              </w:rPr>
              <w:t> </w:t>
            </w:r>
            <w:r w:rsidRPr="00FA5535">
              <w:rPr>
                <w:rFonts w:ascii="Times New Roman" w:eastAsia="Times New Roman" w:hAnsi="Times New Roman" w:cs="Times New Roman"/>
                <w:color w:val="231F20"/>
                <w:spacing w:val="2"/>
                <w:sz w:val="24"/>
                <w:szCs w:val="24"/>
              </w:rPr>
              <w:t>years</w:t>
            </w:r>
            <w:r w:rsidRPr="00FA5535">
              <w:rPr>
                <w:rFonts w:ascii="Times New Roman" w:eastAsia="Times New Roman" w:hAnsi="Times New Roman" w:cs="Times New Roman"/>
                <w:color w:val="231F20"/>
                <w:spacing w:val="15"/>
                <w:sz w:val="24"/>
                <w:szCs w:val="24"/>
              </w:rPr>
              <w:t> </w:t>
            </w:r>
            <w:r w:rsidRPr="00FA5535">
              <w:rPr>
                <w:rFonts w:ascii="Times New Roman" w:eastAsia="Times New Roman" w:hAnsi="Times New Roman" w:cs="Times New Roman"/>
                <w:color w:val="231F20"/>
                <w:spacing w:val="2"/>
                <w:sz w:val="24"/>
                <w:szCs w:val="24"/>
              </w:rPr>
              <w:t>&amp;/or</w:t>
            </w:r>
            <w:r w:rsidRPr="00FA5535">
              <w:rPr>
                <w:rFonts w:ascii="Times New Roman" w:eastAsia="Times New Roman" w:hAnsi="Times New Roman" w:cs="Times New Roman"/>
                <w:color w:val="231F20"/>
                <w:spacing w:val="-53"/>
                <w:sz w:val="24"/>
                <w:szCs w:val="24"/>
              </w:rPr>
              <w:t> </w:t>
            </w:r>
            <w:r w:rsidRPr="00FA5535">
              <w:rPr>
                <w:rFonts w:ascii="Times New Roman" w:eastAsia="Times New Roman" w:hAnsi="Times New Roman" w:cs="Times New Roman"/>
                <w:color w:val="231F20"/>
                <w:spacing w:val="2"/>
                <w:sz w:val="24"/>
                <w:szCs w:val="24"/>
              </w:rPr>
              <w:t>Fine</w:t>
            </w:r>
          </w:p>
        </w:tc>
      </w:tr>
      <w:tr w:rsidR="00FA5535" w:rsidRPr="00FA5535" w:rsidTr="00B62702">
        <w:trPr>
          <w:trHeight w:val="705"/>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before="178"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Abatement</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2"/>
                <w:sz w:val="24"/>
                <w:szCs w:val="24"/>
              </w:rPr>
              <w:t>of</w:t>
            </w:r>
            <w:r w:rsidRPr="00FA5535">
              <w:rPr>
                <w:rFonts w:ascii="Times New Roman" w:eastAsia="Times New Roman" w:hAnsi="Times New Roman" w:cs="Times New Roman"/>
                <w:color w:val="231F20"/>
                <w:spacing w:val="-6"/>
                <w:sz w:val="24"/>
                <w:szCs w:val="24"/>
              </w:rPr>
              <w:t> </w:t>
            </w:r>
            <w:r w:rsidRPr="00FA5535">
              <w:rPr>
                <w:rFonts w:ascii="Times New Roman" w:eastAsia="Times New Roman" w:hAnsi="Times New Roman" w:cs="Times New Roman"/>
                <w:color w:val="231F20"/>
                <w:spacing w:val="2"/>
                <w:sz w:val="24"/>
                <w:szCs w:val="24"/>
              </w:rPr>
              <w:t>offence</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78" w:after="0" w:line="315" w:lineRule="atLeast"/>
              <w:ind w:left="570"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17</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Provided</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for</w:t>
            </w:r>
          </w:p>
          <w:p w:rsidR="00FA5535" w:rsidRPr="00FA5535" w:rsidRDefault="00FA5535" w:rsidP="00FA5535">
            <w:pPr>
              <w:spacing w:before="38"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1"/>
                <w:sz w:val="24"/>
                <w:szCs w:val="24"/>
              </w:rPr>
              <w:t>the</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1"/>
                <w:sz w:val="24"/>
                <w:szCs w:val="24"/>
              </w:rPr>
              <w:t>offence</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r>
      <w:tr w:rsidR="00FA5535" w:rsidRPr="00FA5535" w:rsidTr="00B62702">
        <w:trPr>
          <w:trHeight w:val="70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Attempt</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2"/>
                <w:sz w:val="24"/>
                <w:szCs w:val="24"/>
              </w:rPr>
              <w:t>to</w:t>
            </w:r>
            <w:r w:rsidRPr="00FA5535">
              <w:rPr>
                <w:rFonts w:ascii="Times New Roman" w:eastAsia="Times New Roman" w:hAnsi="Times New Roman" w:cs="Times New Roman"/>
                <w:color w:val="231F20"/>
                <w:spacing w:val="7"/>
                <w:sz w:val="24"/>
                <w:szCs w:val="24"/>
              </w:rPr>
              <w:t> </w:t>
            </w:r>
            <w:r w:rsidRPr="00FA5535">
              <w:rPr>
                <w:rFonts w:ascii="Times New Roman" w:eastAsia="Times New Roman" w:hAnsi="Times New Roman" w:cs="Times New Roman"/>
                <w:color w:val="231F20"/>
                <w:spacing w:val="2"/>
                <w:sz w:val="24"/>
                <w:szCs w:val="24"/>
              </w:rPr>
              <w:t>commit</w:t>
            </w:r>
          </w:p>
          <w:p w:rsidR="00FA5535" w:rsidRPr="00FA5535" w:rsidRDefault="00FA5535" w:rsidP="00FA5535">
            <w:pPr>
              <w:spacing w:before="38" w:after="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offence</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1" w:after="0" w:line="315" w:lineRule="atLeast"/>
              <w:ind w:left="569"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-18</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Half</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of</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the</w:t>
            </w:r>
          </w:p>
          <w:p w:rsidR="00FA5535" w:rsidRPr="00FA5535" w:rsidRDefault="00FA5535" w:rsidP="00FA5535">
            <w:pPr>
              <w:spacing w:before="38"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longest</w:t>
            </w:r>
            <w:r w:rsidRPr="00FA5535">
              <w:rPr>
                <w:rFonts w:ascii="Times New Roman" w:eastAsia="Times New Roman" w:hAnsi="Times New Roman" w:cs="Times New Roman"/>
                <w:color w:val="231F20"/>
                <w:spacing w:val="-6"/>
                <w:sz w:val="24"/>
                <w:szCs w:val="24"/>
              </w:rPr>
              <w:t> </w:t>
            </w:r>
            <w:r w:rsidRPr="00FA5535">
              <w:rPr>
                <w:rFonts w:ascii="Times New Roman" w:eastAsia="Times New Roman" w:hAnsi="Times New Roman" w:cs="Times New Roman"/>
                <w:color w:val="231F20"/>
                <w:spacing w:val="2"/>
                <w:sz w:val="24"/>
                <w:szCs w:val="24"/>
              </w:rPr>
              <w:t>term</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r>
      <w:tr w:rsidR="00FA5535" w:rsidRPr="00FA5535" w:rsidTr="00B62702">
        <w:trPr>
          <w:trHeight w:val="70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1"/>
                <w:sz w:val="24"/>
                <w:szCs w:val="24"/>
              </w:rPr>
              <w:t>Failure</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1"/>
                <w:sz w:val="24"/>
                <w:szCs w:val="24"/>
              </w:rPr>
              <w:t>to</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Report</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or</w:t>
            </w:r>
          </w:p>
          <w:p w:rsidR="00FA5535" w:rsidRPr="00FA5535" w:rsidRDefault="00FA5535" w:rsidP="00FA5535">
            <w:pPr>
              <w:spacing w:before="38" w:after="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Record Complaint</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1" w:after="0" w:line="315" w:lineRule="atLeast"/>
              <w:ind w:left="569"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Sec-21</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6</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Months</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to 1</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year</w:t>
            </w:r>
          </w:p>
          <w:p w:rsidR="00FA5535" w:rsidRPr="00FA5535" w:rsidRDefault="00FA5535" w:rsidP="00FA5535">
            <w:pPr>
              <w:spacing w:before="38"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&amp;/or</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Fine</w:t>
            </w:r>
          </w:p>
        </w:tc>
      </w:tr>
      <w:tr w:rsidR="00FA5535" w:rsidRPr="00FA5535" w:rsidTr="00B62702">
        <w:trPr>
          <w:trHeight w:val="709"/>
        </w:trPr>
        <w:tc>
          <w:tcPr>
            <w:tcW w:w="3885" w:type="dxa"/>
            <w:tcBorders>
              <w:top w:val="nil"/>
              <w:left w:val="single" w:sz="8" w:space="0" w:color="231F20"/>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False</w:t>
            </w:r>
            <w:r w:rsidRPr="00FA5535">
              <w:rPr>
                <w:rFonts w:ascii="Times New Roman" w:eastAsia="Times New Roman" w:hAnsi="Times New Roman" w:cs="Times New Roman"/>
                <w:color w:val="231F20"/>
                <w:spacing w:val="-9"/>
                <w:sz w:val="24"/>
                <w:szCs w:val="24"/>
              </w:rPr>
              <w:t> </w:t>
            </w:r>
            <w:r w:rsidRPr="00FA5535">
              <w:rPr>
                <w:rFonts w:ascii="Times New Roman" w:eastAsia="Times New Roman" w:hAnsi="Times New Roman" w:cs="Times New Roman"/>
                <w:color w:val="231F20"/>
                <w:spacing w:val="2"/>
                <w:sz w:val="24"/>
                <w:szCs w:val="24"/>
              </w:rPr>
              <w:t>Complaint</w:t>
            </w:r>
            <w:r w:rsidRPr="00FA5535">
              <w:rPr>
                <w:rFonts w:ascii="Times New Roman" w:eastAsia="Times New Roman" w:hAnsi="Times New Roman" w:cs="Times New Roman"/>
                <w:color w:val="231F20"/>
                <w:spacing w:val="-9"/>
                <w:sz w:val="24"/>
                <w:szCs w:val="24"/>
              </w:rPr>
              <w:t> </w:t>
            </w:r>
            <w:r w:rsidRPr="00FA5535">
              <w:rPr>
                <w:rFonts w:ascii="Times New Roman" w:eastAsia="Times New Roman" w:hAnsi="Times New Roman" w:cs="Times New Roman"/>
                <w:color w:val="231F20"/>
                <w:spacing w:val="2"/>
                <w:sz w:val="24"/>
                <w:szCs w:val="24"/>
              </w:rPr>
              <w:t>or</w:t>
            </w:r>
          </w:p>
          <w:p w:rsidR="00FA5535" w:rsidRPr="00FA5535" w:rsidRDefault="00FA5535" w:rsidP="00FA5535">
            <w:pPr>
              <w:spacing w:before="38" w:after="0" w:line="315" w:lineRule="atLeast"/>
              <w:ind w:left="77"/>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False</w:t>
            </w:r>
            <w:r w:rsidRPr="00FA5535">
              <w:rPr>
                <w:rFonts w:ascii="Times New Roman" w:eastAsia="Times New Roman" w:hAnsi="Times New Roman" w:cs="Times New Roman"/>
                <w:color w:val="231F20"/>
                <w:spacing w:val="17"/>
                <w:sz w:val="24"/>
                <w:szCs w:val="24"/>
              </w:rPr>
              <w:t> </w:t>
            </w:r>
            <w:r w:rsidRPr="00FA5535">
              <w:rPr>
                <w:rFonts w:ascii="Times New Roman" w:eastAsia="Times New Roman" w:hAnsi="Times New Roman" w:cs="Times New Roman"/>
                <w:color w:val="231F20"/>
                <w:spacing w:val="2"/>
                <w:sz w:val="24"/>
                <w:szCs w:val="24"/>
              </w:rPr>
              <w:t>Information</w:t>
            </w:r>
          </w:p>
        </w:tc>
        <w:tc>
          <w:tcPr>
            <w:tcW w:w="1979"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before="180" w:after="0" w:line="315" w:lineRule="atLeast"/>
              <w:ind w:left="568" w:right="553"/>
              <w:jc w:val="center"/>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Sec</w:t>
            </w:r>
            <w:r w:rsidRPr="00FA5535">
              <w:rPr>
                <w:rFonts w:ascii="Times New Roman" w:eastAsia="Times New Roman" w:hAnsi="Times New Roman" w:cs="Times New Roman"/>
                <w:color w:val="231F20"/>
                <w:spacing w:val="-11"/>
                <w:sz w:val="24"/>
                <w:szCs w:val="24"/>
              </w:rPr>
              <w:t> </w:t>
            </w:r>
            <w:r w:rsidRPr="00FA5535">
              <w:rPr>
                <w:rFonts w:ascii="Times New Roman" w:eastAsia="Times New Roman" w:hAnsi="Times New Roman" w:cs="Times New Roman"/>
                <w:color w:val="231F20"/>
                <w:spacing w:val="2"/>
                <w:sz w:val="24"/>
                <w:szCs w:val="24"/>
              </w:rPr>
              <w:t>-</w:t>
            </w:r>
            <w:r w:rsidRPr="00FA5535">
              <w:rPr>
                <w:rFonts w:ascii="Times New Roman" w:eastAsia="Times New Roman" w:hAnsi="Times New Roman" w:cs="Times New Roman"/>
                <w:color w:val="231F20"/>
                <w:spacing w:val="-10"/>
                <w:sz w:val="24"/>
                <w:szCs w:val="24"/>
              </w:rPr>
              <w:t> </w:t>
            </w:r>
            <w:r w:rsidRPr="00FA5535">
              <w:rPr>
                <w:rFonts w:ascii="Times New Roman" w:eastAsia="Times New Roman" w:hAnsi="Times New Roman" w:cs="Times New Roman"/>
                <w:color w:val="231F20"/>
                <w:spacing w:val="2"/>
                <w:sz w:val="24"/>
                <w:szCs w:val="24"/>
              </w:rPr>
              <w:t>22</w:t>
            </w:r>
          </w:p>
        </w:tc>
        <w:tc>
          <w:tcPr>
            <w:tcW w:w="2348"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rPr>
                <w:rFonts w:ascii="Arial" w:eastAsia="Times New Roman" w:hAnsi="Arial" w:cs="Arial"/>
                <w:color w:val="000000"/>
                <w:spacing w:val="2"/>
                <w:sz w:val="21"/>
                <w:szCs w:val="21"/>
              </w:rPr>
            </w:pPr>
            <w:r w:rsidRPr="00FA5535">
              <w:rPr>
                <w:rFonts w:ascii="Times New Roman" w:eastAsia="Times New Roman" w:hAnsi="Times New Roman" w:cs="Times New Roman"/>
                <w:color w:val="000000"/>
                <w:spacing w:val="2"/>
                <w:sz w:val="24"/>
                <w:szCs w:val="24"/>
              </w:rPr>
              <w:t> </w:t>
            </w:r>
          </w:p>
        </w:tc>
        <w:tc>
          <w:tcPr>
            <w:tcW w:w="2451" w:type="dxa"/>
            <w:tcBorders>
              <w:top w:val="nil"/>
              <w:left w:val="nil"/>
              <w:bottom w:val="single" w:sz="8" w:space="0" w:color="231F20"/>
              <w:right w:val="single" w:sz="8" w:space="0" w:color="231F20"/>
            </w:tcBorders>
            <w:shd w:val="clear" w:color="auto" w:fill="FFFFFF"/>
            <w:hideMark/>
          </w:tcPr>
          <w:p w:rsidR="00FA5535" w:rsidRPr="00FA5535" w:rsidRDefault="00FA5535" w:rsidP="00FA5535">
            <w:pPr>
              <w:spacing w:after="15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6</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Months</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to 1</w:t>
            </w:r>
            <w:r w:rsidRPr="00FA5535">
              <w:rPr>
                <w:rFonts w:ascii="Times New Roman" w:eastAsia="Times New Roman" w:hAnsi="Times New Roman" w:cs="Times New Roman"/>
                <w:color w:val="231F20"/>
                <w:spacing w:val="-1"/>
                <w:sz w:val="24"/>
                <w:szCs w:val="24"/>
              </w:rPr>
              <w:t> </w:t>
            </w:r>
            <w:r w:rsidRPr="00FA5535">
              <w:rPr>
                <w:rFonts w:ascii="Times New Roman" w:eastAsia="Times New Roman" w:hAnsi="Times New Roman" w:cs="Times New Roman"/>
                <w:color w:val="231F20"/>
                <w:spacing w:val="2"/>
                <w:sz w:val="24"/>
                <w:szCs w:val="24"/>
              </w:rPr>
              <w:t>year</w:t>
            </w:r>
          </w:p>
          <w:p w:rsidR="00FA5535" w:rsidRPr="00FA5535" w:rsidRDefault="00FA5535" w:rsidP="00FA5535">
            <w:pPr>
              <w:spacing w:before="38" w:after="0" w:line="315" w:lineRule="atLeast"/>
              <w:ind w:left="78"/>
              <w:rPr>
                <w:rFonts w:ascii="Arial" w:eastAsia="Times New Roman" w:hAnsi="Arial" w:cs="Arial"/>
                <w:color w:val="000000"/>
                <w:spacing w:val="2"/>
                <w:sz w:val="21"/>
                <w:szCs w:val="21"/>
              </w:rPr>
            </w:pPr>
            <w:r w:rsidRPr="00FA5535">
              <w:rPr>
                <w:rFonts w:ascii="Times New Roman" w:eastAsia="Times New Roman" w:hAnsi="Times New Roman" w:cs="Times New Roman"/>
                <w:color w:val="231F20"/>
                <w:spacing w:val="2"/>
                <w:sz w:val="24"/>
                <w:szCs w:val="24"/>
              </w:rPr>
              <w:t>&amp;/or</w:t>
            </w:r>
            <w:r w:rsidRPr="00FA5535">
              <w:rPr>
                <w:rFonts w:ascii="Times New Roman" w:eastAsia="Times New Roman" w:hAnsi="Times New Roman" w:cs="Times New Roman"/>
                <w:color w:val="231F20"/>
                <w:spacing w:val="-12"/>
                <w:sz w:val="24"/>
                <w:szCs w:val="24"/>
              </w:rPr>
              <w:t> </w:t>
            </w:r>
            <w:r w:rsidRPr="00FA5535">
              <w:rPr>
                <w:rFonts w:ascii="Times New Roman" w:eastAsia="Times New Roman" w:hAnsi="Times New Roman" w:cs="Times New Roman"/>
                <w:color w:val="231F20"/>
                <w:spacing w:val="2"/>
                <w:sz w:val="24"/>
                <w:szCs w:val="24"/>
              </w:rPr>
              <w:t>Fine</w:t>
            </w:r>
          </w:p>
        </w:tc>
      </w:tr>
    </w:tbl>
    <w:p w:rsidR="00B62702" w:rsidRDefault="00B62702">
      <w:pPr>
        <w:rPr>
          <w:rFonts w:ascii="ArnoPro-Bold" w:hAnsi="ArnoPro-Bold" w:cs="ArnoPro-Bold"/>
          <w:b/>
          <w:bCs/>
          <w:sz w:val="28"/>
          <w:szCs w:val="28"/>
        </w:rPr>
      </w:pPr>
    </w:p>
    <w:p w:rsidR="00B62702" w:rsidRDefault="00B62702">
      <w:pPr>
        <w:rPr>
          <w:rFonts w:ascii="ArnoPro-Bold" w:hAnsi="ArnoPro-Bold" w:cs="ArnoPro-Bold"/>
          <w:b/>
          <w:bCs/>
          <w:sz w:val="28"/>
          <w:szCs w:val="28"/>
        </w:rPr>
      </w:pPr>
    </w:p>
    <w:p w:rsidR="00B62702" w:rsidRDefault="00B62702">
      <w:pPr>
        <w:rPr>
          <w:rFonts w:ascii="ArnoPro-Bold" w:hAnsi="ArnoPro-Bold" w:cs="ArnoPro-Bold"/>
          <w:b/>
          <w:bCs/>
          <w:sz w:val="28"/>
          <w:szCs w:val="28"/>
        </w:rPr>
      </w:pPr>
    </w:p>
    <w:p w:rsidR="00B62702" w:rsidRDefault="00B62702">
      <w:pPr>
        <w:rPr>
          <w:rFonts w:ascii="ArnoPro-Bold" w:hAnsi="ArnoPro-Bold" w:cs="ArnoPro-Bold"/>
          <w:b/>
          <w:bCs/>
          <w:sz w:val="28"/>
          <w:szCs w:val="28"/>
        </w:rPr>
      </w:pPr>
    </w:p>
    <w:p w:rsidR="00BC45E5" w:rsidRDefault="00B62702">
      <w:r>
        <w:rPr>
          <w:rFonts w:ascii="ArnoPro-Bold" w:hAnsi="ArnoPro-Bold" w:cs="ArnoPro-Bold"/>
          <w:b/>
          <w:bCs/>
          <w:sz w:val="28"/>
          <w:szCs w:val="28"/>
        </w:rPr>
        <w:lastRenderedPageBreak/>
        <w:t>Process for Age-Determination under Section 94, Juvenile Justice Act, 2015</w:t>
      </w:r>
    </w:p>
    <w:p w:rsidR="00B62702" w:rsidRDefault="00B62702">
      <w:r>
        <w:rPr>
          <w:noProof/>
        </w:rPr>
        <w:drawing>
          <wp:inline distT="0" distB="0" distL="0" distR="0">
            <wp:extent cx="5943600" cy="30003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3600" cy="3000375"/>
                    </a:xfrm>
                    <a:prstGeom prst="rect">
                      <a:avLst/>
                    </a:prstGeom>
                    <a:noFill/>
                    <a:ln w="9525">
                      <a:noFill/>
                      <a:miter lim="800000"/>
                      <a:headEnd/>
                      <a:tailEnd/>
                    </a:ln>
                  </pic:spPr>
                </pic:pic>
              </a:graphicData>
            </a:graphic>
          </wp:inline>
        </w:drawing>
      </w:r>
    </w:p>
    <w:sectPr w:rsidR="00B62702" w:rsidSect="008557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noPro-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A5535"/>
    <w:rsid w:val="00855705"/>
    <w:rsid w:val="00B62702"/>
    <w:rsid w:val="00BC45E5"/>
    <w:rsid w:val="00FA55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705"/>
  </w:style>
  <w:style w:type="paragraph" w:styleId="Heading2">
    <w:name w:val="heading 2"/>
    <w:basedOn w:val="Normal"/>
    <w:link w:val="Heading2Char"/>
    <w:uiPriority w:val="9"/>
    <w:qFormat/>
    <w:rsid w:val="00FA553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A553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FA5535"/>
    <w:rPr>
      <w:color w:val="0000FF"/>
      <w:u w:val="single"/>
    </w:rPr>
  </w:style>
  <w:style w:type="paragraph" w:styleId="NormalWeb">
    <w:name w:val="Normal (Web)"/>
    <w:basedOn w:val="Normal"/>
    <w:uiPriority w:val="99"/>
    <w:semiHidden/>
    <w:unhideWhenUsed/>
    <w:rsid w:val="00FA553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5535"/>
    <w:rPr>
      <w:b/>
      <w:bCs/>
    </w:rPr>
  </w:style>
  <w:style w:type="paragraph" w:customStyle="1" w:styleId="tableparagraph">
    <w:name w:val="tableparagraph"/>
    <w:basedOn w:val="Normal"/>
    <w:rsid w:val="00FA553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A55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55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568717">
      <w:bodyDiv w:val="1"/>
      <w:marLeft w:val="0"/>
      <w:marRight w:val="0"/>
      <w:marTop w:val="0"/>
      <w:marBottom w:val="0"/>
      <w:divBdr>
        <w:top w:val="none" w:sz="0" w:space="0" w:color="auto"/>
        <w:left w:val="none" w:sz="0" w:space="0" w:color="auto"/>
        <w:bottom w:val="none" w:sz="0" w:space="0" w:color="auto"/>
        <w:right w:val="none" w:sz="0" w:space="0" w:color="auto"/>
      </w:divBdr>
      <w:divsChild>
        <w:div w:id="297494486">
          <w:marLeft w:val="0"/>
          <w:marRight w:val="0"/>
          <w:marTop w:val="0"/>
          <w:marBottom w:val="0"/>
          <w:divBdr>
            <w:top w:val="none" w:sz="0" w:space="0" w:color="auto"/>
            <w:left w:val="none" w:sz="0" w:space="0" w:color="auto"/>
            <w:bottom w:val="none" w:sz="0" w:space="0" w:color="auto"/>
            <w:right w:val="none" w:sz="0" w:space="0" w:color="auto"/>
          </w:divBdr>
        </w:div>
        <w:div w:id="326204539">
          <w:marLeft w:val="0"/>
          <w:marRight w:val="45"/>
          <w:marTop w:val="0"/>
          <w:marBottom w:val="0"/>
          <w:divBdr>
            <w:top w:val="none" w:sz="0" w:space="0" w:color="auto"/>
            <w:left w:val="none" w:sz="0" w:space="0" w:color="auto"/>
            <w:bottom w:val="none" w:sz="0" w:space="0" w:color="auto"/>
            <w:right w:val="none" w:sz="0" w:space="0" w:color="auto"/>
          </w:divBdr>
        </w:div>
        <w:div w:id="435249099">
          <w:marLeft w:val="0"/>
          <w:marRight w:val="45"/>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311</Words>
  <Characters>1778</Characters>
  <Application>Microsoft Office Word</Application>
  <DocSecurity>0</DocSecurity>
  <Lines>14</Lines>
  <Paragraphs>4</Paragraphs>
  <ScaleCrop>false</ScaleCrop>
  <Company/>
  <LinksUpToDate>false</LinksUpToDate>
  <CharactersWithSpaces>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EVERSMILE</dc:creator>
  <cp:keywords/>
  <dc:description/>
  <cp:lastModifiedBy>EVERSMILE</cp:lastModifiedBy>
  <cp:revision>3</cp:revision>
  <dcterms:created xsi:type="dcterms:W3CDTF">2023-02-27T05:41:00Z</dcterms:created>
  <dcterms:modified xsi:type="dcterms:W3CDTF">2023-03-21T10:45:00Z</dcterms:modified>
</cp:coreProperties>
</file>